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A958B3" w:rsidP="00CD687D">
      <w:pPr>
        <w:rPr>
          <w:sz w:val="28"/>
          <w:szCs w:val="28"/>
        </w:rPr>
      </w:pPr>
      <w:r w:rsidRPr="00A958B3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626DC0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8945DC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0701AE">
                    <w:rPr>
                      <w:b/>
                      <w:sz w:val="28"/>
                      <w:szCs w:val="28"/>
                    </w:rPr>
                    <w:t>1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İletken ve Yalıtkan Maddeler</w:t>
                  </w:r>
                </w:p>
              </w:txbxContent>
            </v:textbox>
          </v:roundrect>
        </w:pict>
      </w:r>
    </w:p>
    <w:p w:rsidR="00CD687D" w:rsidRPr="003C312A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8945DC" w:rsidRPr="00584B26" w:rsidRDefault="008945DC" w:rsidP="008945DC">
      <w:pPr>
        <w:rPr>
          <w:color w:val="000000"/>
          <w:sz w:val="16"/>
          <w:szCs w:val="16"/>
        </w:rPr>
      </w:pPr>
    </w:p>
    <w:p w:rsidR="008945DC" w:rsidRDefault="00A958B3" w:rsidP="008945DC">
      <w:r>
        <w:rPr>
          <w:noProof/>
        </w:rPr>
        <w:pict>
          <v:roundrect id="_x0000_s1029" style="position:absolute;margin-left:27pt;margin-top:1.05pt;width:171pt;height:46.9pt;z-index:251665408" arcsize="10923f" strokeweight="1.5pt">
            <v:textbox style="mso-next-textbox:#_x0000_s1029">
              <w:txbxContent>
                <w:p w:rsidR="008945DC" w:rsidRPr="003058B6" w:rsidRDefault="008945DC" w:rsidP="008945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Maddeler</w:t>
                  </w:r>
                </w:p>
                <w:p w:rsidR="008945DC" w:rsidRPr="003058B6" w:rsidRDefault="008945DC" w:rsidP="008945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(Elektrikselliğe Göre)</w:t>
                  </w:r>
                </w:p>
              </w:txbxContent>
            </v:textbox>
          </v:roundrect>
        </w:pict>
      </w:r>
    </w:p>
    <w:p w:rsidR="008945DC" w:rsidRDefault="008945DC" w:rsidP="008945DC"/>
    <w:p w:rsidR="008945DC" w:rsidRDefault="008945DC" w:rsidP="008945DC"/>
    <w:p w:rsidR="008945DC" w:rsidRDefault="00A958B3" w:rsidP="008945DC">
      <w:r>
        <w:rPr>
          <w:noProof/>
        </w:rPr>
        <w:pict>
          <v:line id="_x0000_s1032" style="position:absolute;flip:x;z-index:251668480" from="54pt,6.55pt" to="108pt,33.55pt" strokeweight="1pt">
            <v:stroke endarrow="block" endarrowwidth="wide" endarrowlength="long"/>
          </v:line>
        </w:pict>
      </w:r>
      <w:r>
        <w:rPr>
          <w:noProof/>
        </w:rPr>
        <w:pict>
          <v:line id="_x0000_s1033" style="position:absolute;z-index:251669504" from="108pt,6.55pt" to="171pt,33.55pt" strokeweight="1pt">
            <v:stroke endarrow="block" endarrowwidth="wide" endarrowlength="long"/>
          </v:line>
        </w:pict>
      </w:r>
    </w:p>
    <w:p w:rsidR="008945DC" w:rsidRDefault="008945DC" w:rsidP="008945DC"/>
    <w:p w:rsidR="008945DC" w:rsidRDefault="00A958B3" w:rsidP="008945DC">
      <w:r>
        <w:rPr>
          <w:noProof/>
        </w:rPr>
        <w:pict>
          <v:roundrect id="_x0000_s1030" style="position:absolute;margin-left:126pt;margin-top:5.95pt;width:90pt;height:45pt;z-index:251666432" arcsize="10923f" strokeweight="1.5pt">
            <v:textbox style="mso-next-textbox:#_x0000_s1030">
              <w:txbxContent>
                <w:p w:rsidR="008945DC" w:rsidRDefault="008945DC" w:rsidP="008945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Yalıtkan</w:t>
                  </w:r>
                </w:p>
                <w:p w:rsidR="008945DC" w:rsidRPr="003058B6" w:rsidRDefault="008945DC" w:rsidP="008945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Maddeler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0;margin-top:5.95pt;width:90pt;height:45pt;z-index:251667456" arcsize="10923f" strokeweight="1.5pt">
            <v:textbox style="mso-next-textbox:#_x0000_s1031">
              <w:txbxContent>
                <w:p w:rsidR="008945DC" w:rsidRDefault="008945DC" w:rsidP="008945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İletken</w:t>
                  </w:r>
                </w:p>
                <w:p w:rsidR="008945DC" w:rsidRPr="003058B6" w:rsidRDefault="008945DC" w:rsidP="008945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Maddeler</w:t>
                  </w:r>
                </w:p>
              </w:txbxContent>
            </v:textbox>
          </v:roundrect>
        </w:pict>
      </w:r>
    </w:p>
    <w:p w:rsidR="008945DC" w:rsidRDefault="008945DC" w:rsidP="008945DC"/>
    <w:p w:rsidR="008945DC" w:rsidRDefault="008945DC" w:rsidP="008945DC"/>
    <w:p w:rsidR="008945DC" w:rsidRDefault="008945DC" w:rsidP="008945DC"/>
    <w:p w:rsidR="008945DC" w:rsidRPr="00584B26" w:rsidRDefault="008945DC" w:rsidP="008945DC">
      <w:pPr>
        <w:rPr>
          <w:sz w:val="16"/>
          <w:szCs w:val="16"/>
        </w:rPr>
      </w:pPr>
    </w:p>
    <w:p w:rsidR="008945DC" w:rsidRDefault="008945DC" w:rsidP="008945DC">
      <w:pPr>
        <w:rPr>
          <w:sz w:val="28"/>
          <w:szCs w:val="28"/>
        </w:rPr>
      </w:pPr>
      <w:r>
        <w:rPr>
          <w:sz w:val="28"/>
          <w:szCs w:val="28"/>
        </w:rPr>
        <w:t xml:space="preserve">Üzerinde elektrik enerjisi geçen maddelere </w:t>
      </w:r>
      <w:r w:rsidRPr="00850CA3">
        <w:rPr>
          <w:b/>
          <w:sz w:val="28"/>
          <w:szCs w:val="28"/>
        </w:rPr>
        <w:t>“iletken maddeler”</w:t>
      </w:r>
      <w:r>
        <w:rPr>
          <w:sz w:val="28"/>
          <w:szCs w:val="28"/>
        </w:rPr>
        <w:t xml:space="preserve"> denir.</w:t>
      </w:r>
    </w:p>
    <w:p w:rsidR="008945DC" w:rsidRPr="00584B26" w:rsidRDefault="008945DC" w:rsidP="008945DC">
      <w:pPr>
        <w:rPr>
          <w:sz w:val="16"/>
          <w:szCs w:val="16"/>
        </w:rPr>
      </w:pPr>
    </w:p>
    <w:p w:rsidR="008945DC" w:rsidRPr="00850CA3" w:rsidRDefault="008945DC" w:rsidP="008945DC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 xml:space="preserve">İletken katı maddelerin </w:t>
      </w:r>
      <w:r w:rsidR="00584B26">
        <w:rPr>
          <w:b/>
          <w:sz w:val="28"/>
          <w:szCs w:val="28"/>
        </w:rPr>
        <w:t>bazıları</w:t>
      </w:r>
      <w:r w:rsidRPr="00850CA3">
        <w:rPr>
          <w:b/>
          <w:sz w:val="28"/>
          <w:szCs w:val="28"/>
        </w:rPr>
        <w:t>:</w:t>
      </w:r>
    </w:p>
    <w:p w:rsidR="008945DC" w:rsidRDefault="008945DC" w:rsidP="008945DC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Bakır, </w:t>
      </w:r>
    </w:p>
    <w:p w:rsidR="008945DC" w:rsidRDefault="008945DC" w:rsidP="008945DC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Gümüş, </w:t>
      </w:r>
    </w:p>
    <w:p w:rsidR="008945DC" w:rsidRDefault="008945DC" w:rsidP="008945DC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Alüminyum, </w:t>
      </w:r>
    </w:p>
    <w:p w:rsidR="008945DC" w:rsidRDefault="008945DC" w:rsidP="008945DC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Çinko, </w:t>
      </w:r>
    </w:p>
    <w:p w:rsidR="008945DC" w:rsidRDefault="008945DC" w:rsidP="008945DC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Altın ve </w:t>
      </w:r>
    </w:p>
    <w:p w:rsidR="008945DC" w:rsidRDefault="008945DC" w:rsidP="008945DC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Demir.</w:t>
      </w:r>
    </w:p>
    <w:p w:rsidR="008945DC" w:rsidRPr="00584B26" w:rsidRDefault="008945DC" w:rsidP="008945DC">
      <w:pPr>
        <w:rPr>
          <w:sz w:val="16"/>
          <w:szCs w:val="16"/>
        </w:rPr>
      </w:pPr>
    </w:p>
    <w:p w:rsidR="008945DC" w:rsidRPr="00850CA3" w:rsidRDefault="008945DC" w:rsidP="008945DC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 xml:space="preserve">İletken sıvı maddelerin </w:t>
      </w:r>
      <w:r w:rsidR="00584B26">
        <w:rPr>
          <w:b/>
          <w:sz w:val="28"/>
          <w:szCs w:val="28"/>
        </w:rPr>
        <w:t>bazıları</w:t>
      </w:r>
      <w:r w:rsidRPr="00850CA3">
        <w:rPr>
          <w:b/>
          <w:sz w:val="28"/>
          <w:szCs w:val="28"/>
        </w:rPr>
        <w:t xml:space="preserve">: </w:t>
      </w:r>
    </w:p>
    <w:p w:rsidR="008945DC" w:rsidRDefault="008945DC" w:rsidP="008945DC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Tuzlu su, </w:t>
      </w:r>
    </w:p>
    <w:p w:rsidR="008945DC" w:rsidRDefault="008945DC" w:rsidP="008945DC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Sirkeli su ve </w:t>
      </w:r>
    </w:p>
    <w:p w:rsidR="008945DC" w:rsidRDefault="008945DC" w:rsidP="008945DC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Limonlu su.</w:t>
      </w:r>
    </w:p>
    <w:p w:rsidR="008945DC" w:rsidRPr="00584B26" w:rsidRDefault="008945DC" w:rsidP="008945DC">
      <w:pPr>
        <w:rPr>
          <w:sz w:val="16"/>
          <w:szCs w:val="16"/>
        </w:rPr>
      </w:pPr>
    </w:p>
    <w:p w:rsidR="008945DC" w:rsidRDefault="008945DC" w:rsidP="008945DC">
      <w:pPr>
        <w:rPr>
          <w:sz w:val="28"/>
          <w:szCs w:val="28"/>
        </w:rPr>
      </w:pPr>
      <w:r>
        <w:rPr>
          <w:sz w:val="28"/>
          <w:szCs w:val="28"/>
        </w:rPr>
        <w:t xml:space="preserve">Üzerinde elektrik enerjisi geçmeyen maddelere </w:t>
      </w:r>
      <w:r w:rsidRPr="00850CA3">
        <w:rPr>
          <w:b/>
          <w:sz w:val="28"/>
          <w:szCs w:val="28"/>
        </w:rPr>
        <w:t>“yalıtkan maddeler”</w:t>
      </w:r>
      <w:r>
        <w:rPr>
          <w:sz w:val="28"/>
          <w:szCs w:val="28"/>
        </w:rPr>
        <w:t xml:space="preserve"> denir.</w:t>
      </w:r>
    </w:p>
    <w:p w:rsidR="00584B26" w:rsidRPr="00584B26" w:rsidRDefault="00584B26" w:rsidP="008945DC">
      <w:pPr>
        <w:rPr>
          <w:sz w:val="16"/>
          <w:szCs w:val="16"/>
        </w:rPr>
      </w:pPr>
    </w:p>
    <w:p w:rsidR="008945DC" w:rsidRPr="00850CA3" w:rsidRDefault="008945DC" w:rsidP="008945DC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 xml:space="preserve">Yalıtkan katı maddelerin </w:t>
      </w:r>
      <w:r w:rsidR="00584B26">
        <w:rPr>
          <w:b/>
          <w:sz w:val="28"/>
          <w:szCs w:val="28"/>
        </w:rPr>
        <w:t>bazıları</w:t>
      </w:r>
      <w:r w:rsidRPr="00850CA3">
        <w:rPr>
          <w:b/>
          <w:sz w:val="28"/>
          <w:szCs w:val="28"/>
        </w:rPr>
        <w:t>:</w:t>
      </w:r>
    </w:p>
    <w:p w:rsidR="008945DC" w:rsidRDefault="008945DC" w:rsidP="008945DC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Cam, </w:t>
      </w:r>
    </w:p>
    <w:p w:rsidR="008945DC" w:rsidRDefault="008945DC" w:rsidP="008945DC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Tahta, </w:t>
      </w:r>
    </w:p>
    <w:p w:rsidR="008945DC" w:rsidRDefault="008945DC" w:rsidP="008945DC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Plastik ve </w:t>
      </w:r>
    </w:p>
    <w:p w:rsidR="008945DC" w:rsidRDefault="008945DC" w:rsidP="008945DC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Seramik.</w:t>
      </w:r>
    </w:p>
    <w:p w:rsidR="00584B26" w:rsidRPr="00584B26" w:rsidRDefault="00584B26" w:rsidP="008945DC">
      <w:pPr>
        <w:rPr>
          <w:sz w:val="16"/>
          <w:szCs w:val="16"/>
        </w:rPr>
      </w:pPr>
    </w:p>
    <w:p w:rsidR="008945DC" w:rsidRPr="00850CA3" w:rsidRDefault="008945DC" w:rsidP="008945DC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 xml:space="preserve">Yalıtkan sıvı maddelerin </w:t>
      </w:r>
      <w:r w:rsidR="00584B26">
        <w:rPr>
          <w:b/>
          <w:sz w:val="28"/>
          <w:szCs w:val="28"/>
        </w:rPr>
        <w:t>bazıları</w:t>
      </w:r>
      <w:r w:rsidRPr="00850CA3">
        <w:rPr>
          <w:b/>
          <w:sz w:val="28"/>
          <w:szCs w:val="28"/>
        </w:rPr>
        <w:t xml:space="preserve">: </w:t>
      </w:r>
    </w:p>
    <w:p w:rsidR="008945DC" w:rsidRDefault="008945DC" w:rsidP="008945DC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Şekerli su, </w:t>
      </w:r>
    </w:p>
    <w:p w:rsidR="008945DC" w:rsidRDefault="008945DC" w:rsidP="008945DC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Alkollü su ve </w:t>
      </w:r>
    </w:p>
    <w:p w:rsidR="008945DC" w:rsidRDefault="008945DC" w:rsidP="008945DC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Saf su.</w:t>
      </w:r>
    </w:p>
    <w:p w:rsidR="008945DC" w:rsidRPr="00584B26" w:rsidRDefault="008945DC" w:rsidP="008945DC">
      <w:pPr>
        <w:rPr>
          <w:sz w:val="16"/>
          <w:szCs w:val="16"/>
        </w:rPr>
      </w:pPr>
    </w:p>
    <w:p w:rsidR="008945DC" w:rsidRDefault="008945DC" w:rsidP="008945DC">
      <w:pPr>
        <w:rPr>
          <w:sz w:val="28"/>
          <w:szCs w:val="28"/>
        </w:rPr>
      </w:pPr>
      <w:r>
        <w:rPr>
          <w:sz w:val="28"/>
          <w:szCs w:val="28"/>
        </w:rPr>
        <w:t xml:space="preserve">Musluklarımızdan akan su, saf su </w:t>
      </w:r>
      <w:r w:rsidR="00584B26">
        <w:rPr>
          <w:sz w:val="28"/>
          <w:szCs w:val="28"/>
        </w:rPr>
        <w:t>olmadığı için elektrik akımını iletir</w:t>
      </w:r>
      <w:r>
        <w:rPr>
          <w:sz w:val="28"/>
          <w:szCs w:val="28"/>
        </w:rPr>
        <w:t>.</w:t>
      </w:r>
    </w:p>
    <w:p w:rsidR="009C040B" w:rsidRDefault="009C040B" w:rsidP="008945DC">
      <w:pPr>
        <w:rPr>
          <w:sz w:val="28"/>
          <w:szCs w:val="28"/>
        </w:rPr>
      </w:pPr>
    </w:p>
    <w:p w:rsidR="009C040B" w:rsidRDefault="009C040B" w:rsidP="008945DC">
      <w:pPr>
        <w:rPr>
          <w:sz w:val="28"/>
          <w:szCs w:val="28"/>
        </w:rPr>
      </w:pPr>
    </w:p>
    <w:p w:rsidR="009C040B" w:rsidRDefault="009C040B" w:rsidP="008945DC">
      <w:pPr>
        <w:rPr>
          <w:sz w:val="28"/>
          <w:szCs w:val="28"/>
        </w:rPr>
      </w:pPr>
    </w:p>
    <w:p w:rsidR="009C040B" w:rsidRDefault="009C040B" w:rsidP="008945DC">
      <w:pPr>
        <w:rPr>
          <w:sz w:val="28"/>
          <w:szCs w:val="28"/>
        </w:rPr>
      </w:pPr>
    </w:p>
    <w:p w:rsidR="009C040B" w:rsidRDefault="009C040B" w:rsidP="008945DC">
      <w:pPr>
        <w:rPr>
          <w:sz w:val="28"/>
          <w:szCs w:val="28"/>
        </w:rPr>
      </w:pPr>
    </w:p>
    <w:p w:rsidR="009C040B" w:rsidRPr="009C040B" w:rsidRDefault="009C040B" w:rsidP="008945DC">
      <w:pPr>
        <w:rPr>
          <w:sz w:val="16"/>
          <w:szCs w:val="16"/>
        </w:rPr>
      </w:pPr>
    </w:p>
    <w:p w:rsidR="008945DC" w:rsidRDefault="008945DC" w:rsidP="008945DC">
      <w:pPr>
        <w:rPr>
          <w:sz w:val="28"/>
          <w:szCs w:val="28"/>
        </w:rPr>
      </w:pPr>
      <w:r>
        <w:rPr>
          <w:sz w:val="28"/>
          <w:szCs w:val="28"/>
        </w:rPr>
        <w:t>Gaz maddeler de katı ve sıvı maddeler gibi elektriği iletebilir.</w:t>
      </w:r>
    </w:p>
    <w:p w:rsidR="008945DC" w:rsidRPr="009C040B" w:rsidRDefault="008945DC" w:rsidP="008945DC">
      <w:pPr>
        <w:rPr>
          <w:sz w:val="16"/>
          <w:szCs w:val="16"/>
        </w:rPr>
      </w:pPr>
    </w:p>
    <w:p w:rsidR="008945DC" w:rsidRDefault="008945DC" w:rsidP="008945DC">
      <w:pPr>
        <w:rPr>
          <w:sz w:val="28"/>
          <w:szCs w:val="28"/>
        </w:rPr>
      </w:pPr>
      <w:r>
        <w:rPr>
          <w:sz w:val="28"/>
          <w:szCs w:val="28"/>
        </w:rPr>
        <w:t>Havanın elektriği iletebilmesi için nemli olması gerekir.</w:t>
      </w:r>
    </w:p>
    <w:p w:rsidR="008945DC" w:rsidRPr="009C040B" w:rsidRDefault="008945DC" w:rsidP="008945DC">
      <w:pPr>
        <w:rPr>
          <w:sz w:val="16"/>
          <w:szCs w:val="16"/>
        </w:rPr>
      </w:pPr>
    </w:p>
    <w:p w:rsidR="008945DC" w:rsidRDefault="008945DC" w:rsidP="008945DC">
      <w:pPr>
        <w:rPr>
          <w:sz w:val="28"/>
          <w:szCs w:val="28"/>
        </w:rPr>
      </w:pPr>
      <w:r>
        <w:rPr>
          <w:sz w:val="28"/>
          <w:szCs w:val="28"/>
        </w:rPr>
        <w:t xml:space="preserve">Yalıtkan maddeler olmasaydı elektriği bir yerden </w:t>
      </w:r>
      <w:r w:rsidR="00584B26">
        <w:rPr>
          <w:sz w:val="28"/>
          <w:szCs w:val="28"/>
        </w:rPr>
        <w:t xml:space="preserve">başka </w:t>
      </w:r>
      <w:r>
        <w:rPr>
          <w:sz w:val="28"/>
          <w:szCs w:val="28"/>
        </w:rPr>
        <w:t>bir yere taşıya</w:t>
      </w:r>
      <w:r w:rsidR="00584B26">
        <w:rPr>
          <w:sz w:val="28"/>
          <w:szCs w:val="28"/>
        </w:rPr>
        <w:t>maz ve</w:t>
      </w:r>
      <w:r>
        <w:rPr>
          <w:sz w:val="28"/>
          <w:szCs w:val="28"/>
        </w:rPr>
        <w:t xml:space="preserve"> elektrikli ev aletlerini kullana</w:t>
      </w:r>
      <w:r w:rsidR="00584B26">
        <w:rPr>
          <w:sz w:val="28"/>
          <w:szCs w:val="28"/>
        </w:rPr>
        <w:t>mazdık</w:t>
      </w:r>
      <w:r>
        <w:rPr>
          <w:sz w:val="28"/>
          <w:szCs w:val="28"/>
        </w:rPr>
        <w:t xml:space="preserve">. </w:t>
      </w:r>
    </w:p>
    <w:p w:rsidR="008945DC" w:rsidRPr="009C040B" w:rsidRDefault="008945DC" w:rsidP="008945DC">
      <w:pPr>
        <w:rPr>
          <w:sz w:val="16"/>
          <w:szCs w:val="16"/>
        </w:rPr>
      </w:pPr>
    </w:p>
    <w:p w:rsidR="008945DC" w:rsidRDefault="008945DC" w:rsidP="008945DC">
      <w:pPr>
        <w:rPr>
          <w:sz w:val="28"/>
          <w:szCs w:val="28"/>
        </w:rPr>
      </w:pPr>
      <w:r>
        <w:rPr>
          <w:sz w:val="28"/>
          <w:szCs w:val="28"/>
        </w:rPr>
        <w:t>Yalıtkanlar bizi, elektrik çarpmalarından korur.</w:t>
      </w:r>
    </w:p>
    <w:p w:rsidR="008945DC" w:rsidRPr="009C040B" w:rsidRDefault="008945DC" w:rsidP="008945DC">
      <w:pPr>
        <w:rPr>
          <w:sz w:val="16"/>
          <w:szCs w:val="16"/>
        </w:rPr>
      </w:pPr>
    </w:p>
    <w:p w:rsidR="008945DC" w:rsidRDefault="00584B26" w:rsidP="008945DC">
      <w:pPr>
        <w:rPr>
          <w:sz w:val="28"/>
          <w:szCs w:val="28"/>
        </w:rPr>
      </w:pPr>
      <w:r>
        <w:rPr>
          <w:sz w:val="28"/>
          <w:szCs w:val="28"/>
        </w:rPr>
        <w:t>Bazı yalıtkan malzemeler</w:t>
      </w:r>
      <w:r w:rsidR="008945DC">
        <w:rPr>
          <w:sz w:val="28"/>
          <w:szCs w:val="28"/>
        </w:rPr>
        <w:t xml:space="preserve"> bazı</w:t>
      </w:r>
      <w:r>
        <w:rPr>
          <w:sz w:val="28"/>
          <w:szCs w:val="28"/>
        </w:rPr>
        <w:t xml:space="preserve"> şartlarda iletken hâle gelebilir</w:t>
      </w:r>
      <w:r w:rsidR="008945DC">
        <w:rPr>
          <w:sz w:val="28"/>
          <w:szCs w:val="28"/>
        </w:rPr>
        <w:t>.</w:t>
      </w:r>
    </w:p>
    <w:p w:rsidR="00584B26" w:rsidRPr="009C040B" w:rsidRDefault="00584B26" w:rsidP="008945DC">
      <w:pPr>
        <w:rPr>
          <w:sz w:val="16"/>
          <w:szCs w:val="16"/>
        </w:rPr>
      </w:pPr>
    </w:p>
    <w:p w:rsidR="008945DC" w:rsidRDefault="008945DC" w:rsidP="008945DC">
      <w:pPr>
        <w:rPr>
          <w:sz w:val="28"/>
          <w:szCs w:val="28"/>
        </w:rPr>
      </w:pPr>
      <w:r>
        <w:rPr>
          <w:sz w:val="28"/>
          <w:szCs w:val="28"/>
        </w:rPr>
        <w:t xml:space="preserve">Elektrik çarpması, elektrik enerjisi geçen bir iletkenle temas </w:t>
      </w:r>
      <w:r w:rsidR="00584B26">
        <w:rPr>
          <w:sz w:val="28"/>
          <w:szCs w:val="28"/>
        </w:rPr>
        <w:t>ile oluşur</w:t>
      </w:r>
      <w:r>
        <w:rPr>
          <w:sz w:val="28"/>
          <w:szCs w:val="28"/>
        </w:rPr>
        <w:t>.</w:t>
      </w:r>
    </w:p>
    <w:p w:rsidR="008945DC" w:rsidRPr="009C040B" w:rsidRDefault="008945DC" w:rsidP="008945DC">
      <w:pPr>
        <w:rPr>
          <w:sz w:val="16"/>
          <w:szCs w:val="16"/>
        </w:rPr>
      </w:pPr>
    </w:p>
    <w:p w:rsidR="008945DC" w:rsidRDefault="008945DC" w:rsidP="008945DC">
      <w:pPr>
        <w:rPr>
          <w:sz w:val="28"/>
          <w:szCs w:val="28"/>
        </w:rPr>
      </w:pPr>
      <w:r>
        <w:rPr>
          <w:sz w:val="28"/>
          <w:szCs w:val="28"/>
        </w:rPr>
        <w:t>İnsan vücudu iletkendir.</w:t>
      </w:r>
    </w:p>
    <w:p w:rsidR="008945DC" w:rsidRPr="009C040B" w:rsidRDefault="008945DC" w:rsidP="008945DC">
      <w:pPr>
        <w:rPr>
          <w:sz w:val="16"/>
          <w:szCs w:val="16"/>
        </w:rPr>
      </w:pPr>
    </w:p>
    <w:p w:rsidR="008945DC" w:rsidRPr="00850CA3" w:rsidRDefault="008945DC" w:rsidP="008945DC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>E</w:t>
      </w:r>
      <w:r w:rsidR="00584B26">
        <w:rPr>
          <w:b/>
          <w:sz w:val="28"/>
          <w:szCs w:val="28"/>
        </w:rPr>
        <w:t>lektrik</w:t>
      </w:r>
      <w:r w:rsidR="009C040B">
        <w:rPr>
          <w:b/>
          <w:sz w:val="28"/>
          <w:szCs w:val="28"/>
        </w:rPr>
        <w:t>ten</w:t>
      </w:r>
      <w:r w:rsidRPr="00850CA3">
        <w:rPr>
          <w:b/>
          <w:sz w:val="28"/>
          <w:szCs w:val="28"/>
        </w:rPr>
        <w:t xml:space="preserve"> korunmak için:</w:t>
      </w:r>
    </w:p>
    <w:p w:rsidR="008945DC" w:rsidRDefault="008945DC" w:rsidP="009C040B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Islak elle elekt</w:t>
      </w:r>
      <w:r w:rsidR="006407C0">
        <w:rPr>
          <w:sz w:val="28"/>
          <w:szCs w:val="28"/>
        </w:rPr>
        <w:t>rikli aletlere dokunulmamalı,</w:t>
      </w:r>
    </w:p>
    <w:p w:rsidR="008945DC" w:rsidRDefault="008945DC" w:rsidP="009C040B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Bozuk elektrikli aletler, uzma</w:t>
      </w:r>
      <w:r w:rsidR="006407C0">
        <w:rPr>
          <w:sz w:val="28"/>
          <w:szCs w:val="28"/>
        </w:rPr>
        <w:t>n kişilere tamir ettirilmeli,</w:t>
      </w:r>
      <w:r>
        <w:rPr>
          <w:sz w:val="28"/>
          <w:szCs w:val="28"/>
        </w:rPr>
        <w:t xml:space="preserve"> </w:t>
      </w:r>
    </w:p>
    <w:p w:rsidR="008945DC" w:rsidRDefault="008945DC" w:rsidP="009C040B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Elektrik prizleri, iletk</w:t>
      </w:r>
      <w:r w:rsidR="006407C0">
        <w:rPr>
          <w:sz w:val="28"/>
          <w:szCs w:val="28"/>
        </w:rPr>
        <w:t>en maddelerle kurcalanmamalı,</w:t>
      </w:r>
    </w:p>
    <w:p w:rsidR="008945DC" w:rsidRDefault="008945DC" w:rsidP="009C040B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Saç kurutma ve ısıtıcı gibi elektrikli araçlar, ıslak yerlere </w:t>
      </w:r>
      <w:r w:rsidR="006407C0">
        <w:rPr>
          <w:sz w:val="28"/>
          <w:szCs w:val="28"/>
        </w:rPr>
        <w:t xml:space="preserve">konulmamalı ve </w:t>
      </w:r>
      <w:r w:rsidR="009C040B">
        <w:rPr>
          <w:sz w:val="28"/>
          <w:szCs w:val="28"/>
        </w:rPr>
        <w:t xml:space="preserve">ıslak yerlerde </w:t>
      </w:r>
      <w:r w:rsidR="006407C0">
        <w:rPr>
          <w:sz w:val="28"/>
          <w:szCs w:val="28"/>
        </w:rPr>
        <w:t>kullanılmamalı,</w:t>
      </w:r>
      <w:r>
        <w:rPr>
          <w:sz w:val="28"/>
          <w:szCs w:val="28"/>
        </w:rPr>
        <w:t xml:space="preserve"> </w:t>
      </w:r>
    </w:p>
    <w:p w:rsidR="008945DC" w:rsidRDefault="008945DC" w:rsidP="009C040B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Prizlere, gere</w:t>
      </w:r>
      <w:r w:rsidR="006407C0">
        <w:rPr>
          <w:sz w:val="28"/>
          <w:szCs w:val="28"/>
        </w:rPr>
        <w:t>ğinden fazla fiş takılmamalı,</w:t>
      </w:r>
    </w:p>
    <w:p w:rsidR="008945DC" w:rsidRDefault="008945DC" w:rsidP="009C040B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Elektrikli araçlar çalışırken taşınmamalı ve </w:t>
      </w:r>
      <w:r w:rsidR="006407C0">
        <w:rPr>
          <w:sz w:val="28"/>
          <w:szCs w:val="28"/>
        </w:rPr>
        <w:t>tamir edilmemeli,</w:t>
      </w:r>
    </w:p>
    <w:p w:rsidR="008945DC" w:rsidRDefault="008945DC" w:rsidP="009C040B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Telleri açıkta kalmış prizler tamir ettirilmeli</w:t>
      </w:r>
      <w:r w:rsidR="006407C0">
        <w:rPr>
          <w:sz w:val="28"/>
          <w:szCs w:val="28"/>
        </w:rPr>
        <w:t>,</w:t>
      </w:r>
    </w:p>
    <w:p w:rsidR="008945DC" w:rsidRDefault="008945DC" w:rsidP="009C040B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Kablolar iyi yalıtılmış olmalı ve eskiyenl</w:t>
      </w:r>
      <w:r w:rsidR="006407C0">
        <w:rPr>
          <w:sz w:val="28"/>
          <w:szCs w:val="28"/>
        </w:rPr>
        <w:t>er yenisiyle değiştirilmeli,</w:t>
      </w:r>
    </w:p>
    <w:p w:rsidR="008945DC" w:rsidRDefault="008945DC" w:rsidP="009C040B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Elektrikle uğraşırken kalın plastik eldiven ve kalın lasti</w:t>
      </w:r>
      <w:r w:rsidR="006407C0">
        <w:rPr>
          <w:sz w:val="28"/>
          <w:szCs w:val="28"/>
        </w:rPr>
        <w:t>k tabanlı ayakkabı giyilmeli,</w:t>
      </w:r>
    </w:p>
    <w:p w:rsidR="00795A6B" w:rsidRPr="00BE7A77" w:rsidRDefault="00795A6B" w:rsidP="00711F2A">
      <w:pPr>
        <w:rPr>
          <w:b/>
          <w:sz w:val="28"/>
          <w:szCs w:val="28"/>
        </w:rPr>
      </w:pPr>
    </w:p>
    <w:sectPr w:rsidR="00795A6B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D1A" w:rsidRDefault="00EB5D1A">
      <w:r>
        <w:separator/>
      </w:r>
    </w:p>
  </w:endnote>
  <w:endnote w:type="continuationSeparator" w:id="0">
    <w:p w:rsidR="00EB5D1A" w:rsidRDefault="00EB5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958B3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958B3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C040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D1A" w:rsidRDefault="00EB5D1A">
      <w:r>
        <w:separator/>
      </w:r>
    </w:p>
  </w:footnote>
  <w:footnote w:type="continuationSeparator" w:id="0">
    <w:p w:rsidR="00EB5D1A" w:rsidRDefault="00EB5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626DC0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8945DC"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0701AE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8945DC">
      <w:rPr>
        <w:sz w:val="22"/>
        <w:szCs w:val="22"/>
      </w:rPr>
      <w:t>İletken ve Yalıtkan Maddeler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958B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958B3" w:rsidRPr="001879A4">
      <w:rPr>
        <w:sz w:val="22"/>
        <w:szCs w:val="22"/>
      </w:rPr>
      <w:fldChar w:fldCharType="separate"/>
    </w:r>
    <w:r w:rsidR="009C040B">
      <w:rPr>
        <w:noProof/>
        <w:sz w:val="22"/>
        <w:szCs w:val="22"/>
      </w:rPr>
      <w:t>1</w:t>
    </w:r>
    <w:r w:rsidR="00A958B3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958B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958B3" w:rsidRPr="001879A4">
      <w:rPr>
        <w:sz w:val="22"/>
        <w:szCs w:val="22"/>
      </w:rPr>
      <w:fldChar w:fldCharType="separate"/>
    </w:r>
    <w:r w:rsidR="009C040B">
      <w:rPr>
        <w:noProof/>
        <w:sz w:val="22"/>
        <w:szCs w:val="22"/>
      </w:rPr>
      <w:t>2</w:t>
    </w:r>
    <w:r w:rsidR="00A958B3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AD6BCE"/>
    <w:multiLevelType w:val="hybridMultilevel"/>
    <w:tmpl w:val="F26E1B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8A6DDF"/>
    <w:multiLevelType w:val="hybridMultilevel"/>
    <w:tmpl w:val="9E1AC7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A7724F"/>
    <w:multiLevelType w:val="hybridMultilevel"/>
    <w:tmpl w:val="2B2201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1"/>
  </w:num>
  <w:num w:numId="5">
    <w:abstractNumId w:val="17"/>
  </w:num>
  <w:num w:numId="6">
    <w:abstractNumId w:val="3"/>
  </w:num>
  <w:num w:numId="7">
    <w:abstractNumId w:val="5"/>
  </w:num>
  <w:num w:numId="8">
    <w:abstractNumId w:val="23"/>
  </w:num>
  <w:num w:numId="9">
    <w:abstractNumId w:val="0"/>
  </w:num>
  <w:num w:numId="10">
    <w:abstractNumId w:val="2"/>
  </w:num>
  <w:num w:numId="11">
    <w:abstractNumId w:val="13"/>
  </w:num>
  <w:num w:numId="12">
    <w:abstractNumId w:val="7"/>
  </w:num>
  <w:num w:numId="13">
    <w:abstractNumId w:val="16"/>
  </w:num>
  <w:num w:numId="14">
    <w:abstractNumId w:val="18"/>
  </w:num>
  <w:num w:numId="15">
    <w:abstractNumId w:val="21"/>
  </w:num>
  <w:num w:numId="16">
    <w:abstractNumId w:val="15"/>
  </w:num>
  <w:num w:numId="17">
    <w:abstractNumId w:val="1"/>
  </w:num>
  <w:num w:numId="18">
    <w:abstractNumId w:val="10"/>
  </w:num>
  <w:num w:numId="19">
    <w:abstractNumId w:val="19"/>
  </w:num>
  <w:num w:numId="20">
    <w:abstractNumId w:val="6"/>
  </w:num>
  <w:num w:numId="21">
    <w:abstractNumId w:val="20"/>
  </w:num>
  <w:num w:numId="22">
    <w:abstractNumId w:val="22"/>
  </w:num>
  <w:num w:numId="23">
    <w:abstractNumId w:val="12"/>
  </w:num>
  <w:num w:numId="24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252FD"/>
    <w:rsid w:val="000429A2"/>
    <w:rsid w:val="00045581"/>
    <w:rsid w:val="00047C00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47BB"/>
    <w:rsid w:val="00135089"/>
    <w:rsid w:val="00140285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0EE8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62582"/>
    <w:rsid w:val="00575310"/>
    <w:rsid w:val="00584B26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26DC0"/>
    <w:rsid w:val="006407C0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1BAB"/>
    <w:rsid w:val="00802670"/>
    <w:rsid w:val="00826933"/>
    <w:rsid w:val="00830DEA"/>
    <w:rsid w:val="00837AB8"/>
    <w:rsid w:val="0084755C"/>
    <w:rsid w:val="008819D5"/>
    <w:rsid w:val="0089257C"/>
    <w:rsid w:val="008945D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E53F3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C040B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8B3"/>
    <w:rsid w:val="00AB272E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63943"/>
    <w:rsid w:val="00D71CE9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29D9"/>
    <w:rsid w:val="00E84899"/>
    <w:rsid w:val="00E953FF"/>
    <w:rsid w:val="00EB01B9"/>
    <w:rsid w:val="00EB448C"/>
    <w:rsid w:val="00EB5D1A"/>
    <w:rsid w:val="00EB5E83"/>
    <w:rsid w:val="00EC0499"/>
    <w:rsid w:val="00EC4BD7"/>
    <w:rsid w:val="00ED723E"/>
    <w:rsid w:val="00EE70C1"/>
    <w:rsid w:val="00EF1737"/>
    <w:rsid w:val="00F03D7D"/>
    <w:rsid w:val="00F10996"/>
    <w:rsid w:val="00F25E24"/>
    <w:rsid w:val="00F3054A"/>
    <w:rsid w:val="00F34C8E"/>
    <w:rsid w:val="00F40CA7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GvdeMetni">
    <w:name w:val="Body Text"/>
    <w:basedOn w:val="Normal"/>
    <w:link w:val="GvdeMetniChar"/>
    <w:rsid w:val="008945DC"/>
    <w:pPr>
      <w:spacing w:after="120"/>
    </w:pPr>
    <w:rPr>
      <w:rFonts w:eastAsia="Calibri"/>
      <w:szCs w:val="20"/>
    </w:rPr>
  </w:style>
  <w:style w:type="character" w:customStyle="1" w:styleId="GvdeMetniChar">
    <w:name w:val="Gövde Metni Char"/>
    <w:basedOn w:val="VarsaylanParagrafYazTipi"/>
    <w:link w:val="GvdeMetni"/>
    <w:rsid w:val="008945DC"/>
    <w:rPr>
      <w:rFonts w:eastAsia="Calibri"/>
      <w:sz w:val="24"/>
    </w:rPr>
  </w:style>
  <w:style w:type="character" w:styleId="Kpr">
    <w:name w:val="Hyperlink"/>
    <w:basedOn w:val="VarsaylanParagrafYazTipi"/>
    <w:rsid w:val="008945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12EA5-6EF2-4A99-8731-4BDFFBD8D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2017-07-14T08:05:00Z</dcterms:modified>
</cp:coreProperties>
</file>